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OUTLINE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COURSE CODE: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MB771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Personal Finance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DURATION OF THE COURSE</w:t>
      </w:r>
      <w:r w:rsidRPr="006E48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12</w:t>
      </w:r>
      <w:r w:rsidRPr="006E4870">
        <w:rPr>
          <w:rFonts w:ascii="Times New Roman" w:hAnsi="Times New Roman" w:cs="Times New Roman"/>
          <w:b/>
          <w:sz w:val="24"/>
          <w:szCs w:val="24"/>
        </w:rPr>
        <w:t xml:space="preserve"> Weeks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CREDITS</w:t>
      </w:r>
      <w:r w:rsidR="00C55369">
        <w:rPr>
          <w:rFonts w:ascii="Times New Roman" w:hAnsi="Times New Roman" w:cs="Times New Roman"/>
          <w:b/>
          <w:sz w:val="24"/>
          <w:szCs w:val="24"/>
        </w:rPr>
        <w:t>/ SEMESTER</w:t>
      </w:r>
      <w:r w:rsidR="00C55369">
        <w:rPr>
          <w:rFonts w:ascii="Times New Roman" w:hAnsi="Times New Roman" w:cs="Times New Roman"/>
          <w:b/>
          <w:sz w:val="24"/>
          <w:szCs w:val="24"/>
        </w:rPr>
        <w:tab/>
      </w:r>
      <w:r w:rsidR="00C55369">
        <w:rPr>
          <w:rFonts w:ascii="Times New Roman" w:hAnsi="Times New Roman" w:cs="Times New Roman"/>
          <w:b/>
          <w:sz w:val="24"/>
          <w:szCs w:val="24"/>
        </w:rPr>
        <w:tab/>
      </w:r>
      <w:r w:rsidR="00C55369">
        <w:rPr>
          <w:rFonts w:ascii="Times New Roman" w:hAnsi="Times New Roman" w:cs="Times New Roman"/>
          <w:b/>
          <w:sz w:val="24"/>
          <w:szCs w:val="24"/>
        </w:rPr>
        <w:tab/>
        <w:t>: 2 / III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LECTURE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3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TEXT: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Personal Finance, 9th edition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AUTHOR: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 xml:space="preserve">Kapoor, </w:t>
      </w:r>
      <w:proofErr w:type="spellStart"/>
      <w:r w:rsidRPr="006E4870">
        <w:rPr>
          <w:rFonts w:ascii="Times New Roman" w:hAnsi="Times New Roman" w:cs="Times New Roman"/>
          <w:b/>
          <w:sz w:val="24"/>
          <w:szCs w:val="24"/>
        </w:rPr>
        <w:t>Dlabay</w:t>
      </w:r>
      <w:proofErr w:type="spellEnd"/>
      <w:r w:rsidRPr="006E4870">
        <w:rPr>
          <w:rFonts w:ascii="Times New Roman" w:hAnsi="Times New Roman" w:cs="Times New Roman"/>
          <w:b/>
          <w:sz w:val="24"/>
          <w:szCs w:val="24"/>
        </w:rPr>
        <w:t>, Hughes</w:t>
      </w: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 xml:space="preserve">PUBLISHER: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>McGraw-Hill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DESCRIPTION: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Basics of financial planning including budgeting, buying, income tax, investments, home ownership, and insurance, with a special emphasis on wills and trusts.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Prerequisite: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None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COURSE CONTENT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the process for making personal financial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Develop personal financial goals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Assess personal and economic factors that influence personal financial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Determine opportunity costs associated with personal financial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strategies for achieving personal goals for different life situations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Recognize the importance of the time value of money concept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Describe the activities associated with career planning and advancement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Evaluate the factors that influence employment opportunities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Implement employment search strategies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Assess the financial and legal concerns related to obtaining employment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Analyze the techniques available for career growth and advancement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Unite 2 Financial Records and Budgeting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Recognize relationships among financial documents and money management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Create a system for maintaining personal financial records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Develop a personal balance sheet and cash flow statement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Create and implement a budget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Calculate savings needed to achieve financial goals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3 Tax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Describe the importance of taxes for personal financial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Understand the difference between federal and state income tax structure.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Calculate taxable income and the amount owed for federal income tax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Prepare a federal income tax return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tax assistance sources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Select appropriate tax strategies for different financial and personal situations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4 Financial Services (savings and checking accounts)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factors that affect selection and use of financial services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Compare the types of financial institutions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Compare the costs and benefits of various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Identify the factors used to evaluate different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Compare the costs and benefits of different types of checking accounts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5 Consumer Credit, Purchasing and Legal Protection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credit and analyze its advantages and disadvantages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Differentiate among various types of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Assess your credit capacity and build your credit rating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the information creditors look for when you apply for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the steps you can take to avoid and correct credit mistakes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the laws that protect you if you have a complaint about consumer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Analyze the major sources of credit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Determine the cost of credit by calculating interest using various interest formulas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Develop a plan to manage your debt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Evaluate various private and governmental sources that assist consumers with credit problems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Assess the choices in declaring personal bankruptcy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Assess the financial implications of consumer purchasing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Evaluate the alternatives in consumer purchasing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Implement strategies for effective purchasing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Identify steps to take to resolve consumer problems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Evaluate the legal alternatives available to consumers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6 Housing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Evaluate available housing alternatives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Analyze the costs and benefits associated with renting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Calculate the costs associated with buying a home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Develop a strategy for selling a home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7 Home, Life Insurance and Automobile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Develop a risk management plan using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Discuss the importance of property and liability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the insurance coverages and policy types available to homeowners and renters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Analyze factors that influence the amount of coverage and cost of home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Identify the important types of automobile insurance coverage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Evaluate factors that affect the cost of automobile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Explain why the costs of health insurance and health care have been increasing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Define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health insurance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disability income insurance </w:t>
      </w:r>
      <w:r>
        <w:rPr>
          <w:rFonts w:ascii="Times New Roman" w:hAnsi="Times New Roman" w:cs="Times New Roman"/>
          <w:sz w:val="24"/>
          <w:szCs w:val="24"/>
        </w:rPr>
        <w:t>and explain their importance in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Recognize the need for disability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Analyze the benefits and limitations of the various types of health care coverage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Evaluate private sources of health insurance and health care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Appraise the sources of government health care programs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Define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life insurance </w:t>
      </w:r>
      <w:r>
        <w:rPr>
          <w:rFonts w:ascii="Times New Roman" w:hAnsi="Times New Roman" w:cs="Times New Roman"/>
          <w:sz w:val="24"/>
          <w:szCs w:val="24"/>
        </w:rPr>
        <w:t>and describe its purpose and principles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Determine your life insurance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Distinguish between the two types of life insurance companies and analyze various types of life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insurance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policies these companies issue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Select important provisions in life insurance contracts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Create a plan to buy life insurance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Recognize how annuities provide financial security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8 Investing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Explain why you should establish an investment program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safety, risk, income, growth, and liquidity affect your investment decisions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Identify the major types of investment alternatives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Recognize the importance of your role in a personal investment program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various sources of financial information that can reduce risks and increase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returns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Identify the most important features of common stock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Discuss the most important features of preferred stock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Explain how you can evaluate stock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Analyze the numerical measures that cause a stock to increase or decrease in value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Describe how stocks are bought and sold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Explain the trading techniques used by long-term investors and short-term investors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Describe the characteristics of corporate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Discuss why corporations issue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Explain why investors purchase corporate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Discuss why federal, state, and local governments issue bonds and why investors purchase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bonds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Describe the characteristics of mutual fund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Classify mutual funds by investment objectives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Evaluate mutual funds for investment purposes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 Describe how and why mutual funds are bought and sold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Compare the benefit and costs of employer-sponsored savings plans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Identify types of real estate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Evaluate the advantages of real estate investment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Assess the disadvantages of real estate investments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Analyze the risks and rewards of investing in precious metals, gems, and collectibles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9 Retirement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Recognize the importance of retirement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Analyze your current assets and liabilities for retirement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Estimate your retirement spending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Identify your retirement housing needs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Determine your planned retirement income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Develop a balanced budget based on your retirement income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10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Learning Objectives: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should be able to…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Analyze the personal aspects of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Assess the legal aspects of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Distinguish among various types and formats of wills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Appraise various types of trusts and estates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Evaluate the effects of federal and state taxes on estate planning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Grade Evaluation:</w:t>
      </w:r>
    </w:p>
    <w:p w:rsidR="006E4870" w:rsidRDefault="006E4870" w:rsidP="006E4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870" w:rsidRPr="006E4870" w:rsidRDefault="006E4870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QUIZZES:</w:t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  <w:t xml:space="preserve"> 10%</w:t>
      </w:r>
    </w:p>
    <w:p w:rsidR="006E4870" w:rsidRPr="006E4870" w:rsidRDefault="00816CAF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ASSIGNMENT: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</w:t>
      </w:r>
      <w:r w:rsidR="006E4870" w:rsidRPr="006E4870">
        <w:rPr>
          <w:rFonts w:ascii="Times New Roman" w:hAnsi="Times New Roman" w:cs="Times New Roman"/>
          <w:b/>
          <w:sz w:val="24"/>
          <w:szCs w:val="24"/>
        </w:rPr>
        <w:t>5%</w:t>
      </w:r>
    </w:p>
    <w:p w:rsidR="006E4870" w:rsidRPr="006E4870" w:rsidRDefault="00816CAF" w:rsidP="006E487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TUTORIALS: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6E4870" w:rsidRPr="006E4870">
        <w:rPr>
          <w:rFonts w:ascii="Times New Roman" w:hAnsi="Times New Roman" w:cs="Times New Roman"/>
          <w:b/>
          <w:sz w:val="24"/>
          <w:szCs w:val="24"/>
        </w:rPr>
        <w:t>5%</w:t>
      </w:r>
    </w:p>
    <w:p w:rsidR="00501E6B" w:rsidRDefault="006E4870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6E4870">
        <w:rPr>
          <w:rFonts w:ascii="Times New Roman" w:hAnsi="Times New Roman" w:cs="Times New Roman"/>
          <w:b/>
          <w:sz w:val="24"/>
          <w:szCs w:val="24"/>
        </w:rPr>
        <w:t>END EXAM:</w:t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</w:r>
      <w:r w:rsidRPr="006E4870">
        <w:rPr>
          <w:rFonts w:ascii="Times New Roman" w:hAnsi="Times New Roman" w:cs="Times New Roman"/>
          <w:b/>
          <w:sz w:val="24"/>
          <w:szCs w:val="24"/>
        </w:rPr>
        <w:tab/>
        <w:t xml:space="preserve"> 50%</w:t>
      </w:r>
    </w:p>
    <w:p w:rsidR="00C55369" w:rsidRDefault="00C55369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5369" w:rsidRDefault="00C55369" w:rsidP="006E48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55369" w:rsidRDefault="00824C7D" w:rsidP="00824C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55369">
        <w:rPr>
          <w:rFonts w:ascii="Times New Roman" w:hAnsi="Times New Roman" w:cs="Times New Roman"/>
          <w:b/>
          <w:sz w:val="24"/>
          <w:szCs w:val="24"/>
        </w:rPr>
        <w:t xml:space="preserve">Course Faculty </w:t>
      </w:r>
      <w:r w:rsidR="00C55369">
        <w:rPr>
          <w:rFonts w:ascii="Times New Roman" w:hAnsi="Times New Roman" w:cs="Times New Roman"/>
          <w:b/>
          <w:sz w:val="24"/>
          <w:szCs w:val="24"/>
        </w:rPr>
        <w:tab/>
      </w:r>
      <w:r w:rsidR="00C55369">
        <w:rPr>
          <w:rFonts w:ascii="Times New Roman" w:hAnsi="Times New Roman" w:cs="Times New Roman"/>
          <w:b/>
          <w:sz w:val="24"/>
          <w:szCs w:val="24"/>
        </w:rPr>
        <w:tab/>
      </w:r>
      <w:r w:rsidR="00C5536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5369">
        <w:rPr>
          <w:rFonts w:ascii="Times New Roman" w:hAnsi="Times New Roman" w:cs="Times New Roman"/>
          <w:b/>
          <w:sz w:val="24"/>
          <w:szCs w:val="24"/>
        </w:rPr>
        <w:t xml:space="preserve">PAC Chairman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="00C55369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:rsidR="00C55369" w:rsidRPr="006E4870" w:rsidRDefault="00C55369" w:rsidP="00824C7D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Dr.B.Senthil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C7D">
        <w:rPr>
          <w:rFonts w:ascii="Times New Roman" w:hAnsi="Times New Roman" w:cs="Times New Roman"/>
          <w:b/>
          <w:sz w:val="24"/>
          <w:szCs w:val="24"/>
        </w:rPr>
        <w:t>Arasu</w:t>
      </w:r>
      <w:proofErr w:type="spellEnd"/>
      <w:r w:rsidR="00824C7D">
        <w:rPr>
          <w:rFonts w:ascii="Times New Roman" w:hAnsi="Times New Roman" w:cs="Times New Roman"/>
          <w:b/>
          <w:sz w:val="24"/>
          <w:szCs w:val="24"/>
        </w:rPr>
        <w:t xml:space="preserve">)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r w:rsidR="00824C7D">
        <w:rPr>
          <w:rFonts w:ascii="Times New Roman" w:hAnsi="Times New Roman" w:cs="Times New Roman"/>
          <w:b/>
          <w:sz w:val="24"/>
          <w:szCs w:val="24"/>
        </w:rPr>
        <w:t>G.Muruganantham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824C7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Dr.B.Senthil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Arasu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55369" w:rsidRPr="006E4870" w:rsidSect="00501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70"/>
    <w:rsid w:val="00501E6B"/>
    <w:rsid w:val="006E4870"/>
    <w:rsid w:val="00816CAF"/>
    <w:rsid w:val="00824C7D"/>
    <w:rsid w:val="00C55369"/>
    <w:rsid w:val="00E0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D3D535-E319-4E1E-BB70-25B186C5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NITT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senthil</dc:creator>
  <cp:keywords/>
  <dc:description/>
  <cp:lastModifiedBy>SRIDEVI.P.</cp:lastModifiedBy>
  <cp:revision>3</cp:revision>
  <dcterms:created xsi:type="dcterms:W3CDTF">2018-04-18T07:28:00Z</dcterms:created>
  <dcterms:modified xsi:type="dcterms:W3CDTF">2018-04-18T07:31:00Z</dcterms:modified>
</cp:coreProperties>
</file>